
<file path=[Content_Types].xml><?xml version="1.0" encoding="utf-8"?>
<Types xmlns="http://schemas.openxmlformats.org/package/2006/content-types">
  <Override PartName="/word/glossary/settings.xml" ContentType="application/vnd.openxmlformats-officedocument.wordprocessingml.settings+xml"/>
  <Override PartName="/word/webSettings.xml" ContentType="application/vnd.openxmlformats-officedocument.wordprocessingml.webSettings+xml"/>
  <Override PartName="/word/glossary/styles.xml" ContentType="application/vnd.openxmlformats-officedocument.wordprocessingml.styles+xml"/>
  <Override PartName="/word/footnotes.xml" ContentType="application/vnd.openxmlformats-officedocument.wordprocessingml.footnotes+xml"/>
  <Override PartName="/word/stylesWithEffects.xml" ContentType="application/vnd.ms-word.stylesWithEffect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glossary/webSettings.xml" ContentType="application/vnd.openxmlformats-officedocument.wordprocessingml.webSettings+xml"/>
  <Override PartName="/word/fontTable.xml" ContentType="application/vnd.openxmlformats-officedocument.wordprocessingml.fontTable+xml"/>
  <Default Extension="xml" ContentType="application/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glossary/document.xml" ContentType="application/vnd.openxmlformats-officedocument.wordprocessingml.document.glossary+xml"/>
  <Override PartName="/word/header2.xml" ContentType="application/vnd.openxmlformats-officedocument.wordprocessingml.header+xml"/>
  <Default Extension="jpeg" ContentType="image/jpeg"/>
  <Override PartName="/word/settings.xml" ContentType="application/vnd.openxmlformats-officedocument.wordprocessingml.settings+xml"/>
  <Override PartName="/word/glossary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ediumGrid2-Accent1"/>
        <w:tblpPr w:leftFromText="180" w:rightFromText="180" w:vertAnchor="page" w:horzAnchor="page" w:tblpX="1189" w:tblpY="2521"/>
        <w:tblW w:w="9993" w:type="dxa"/>
        <w:tblLook w:val="04A0"/>
      </w:tblPr>
      <w:tblGrid>
        <w:gridCol w:w="1098"/>
        <w:gridCol w:w="4590"/>
        <w:gridCol w:w="4305"/>
      </w:tblGrid>
      <w:tr w:rsidR="001E779F">
        <w:trPr>
          <w:cnfStyle w:val="100000000000"/>
          <w:trHeight w:val="790"/>
        </w:trPr>
        <w:tc>
          <w:tcPr>
            <w:cnfStyle w:val="001000000100"/>
            <w:tcW w:w="1098" w:type="dxa"/>
          </w:tcPr>
          <w:p w:rsidR="001E779F" w:rsidRDefault="001E779F" w:rsidP="008F4ED1">
            <w:bookmarkStart w:id="0" w:name="_GoBack"/>
            <w:bookmarkEnd w:id="0"/>
          </w:p>
        </w:tc>
        <w:tc>
          <w:tcPr>
            <w:tcW w:w="4590" w:type="dxa"/>
          </w:tcPr>
          <w:p w:rsidR="001E779F" w:rsidRDefault="00A309D7" w:rsidP="008F4ED1">
            <w:pPr>
              <w:cnfStyle w:val="100000000000"/>
            </w:pPr>
            <w:r>
              <w:t>Bethel School District No. 403 v. Fraser</w:t>
            </w:r>
          </w:p>
        </w:tc>
        <w:tc>
          <w:tcPr>
            <w:tcW w:w="4305" w:type="dxa"/>
          </w:tcPr>
          <w:p w:rsidR="001E779F" w:rsidRDefault="001E779F" w:rsidP="008F4ED1">
            <w:pPr>
              <w:cnfStyle w:val="100000000000"/>
            </w:pPr>
            <w:r>
              <w:t>Hazelwood</w:t>
            </w:r>
            <w:r w:rsidR="00A309D7">
              <w:t xml:space="preserve"> School District v. </w:t>
            </w:r>
            <w:proofErr w:type="spellStart"/>
            <w:r w:rsidR="00A309D7">
              <w:t>Kuhlmeier</w:t>
            </w:r>
            <w:proofErr w:type="spellEnd"/>
          </w:p>
        </w:tc>
      </w:tr>
      <w:tr w:rsidR="001E779F">
        <w:trPr>
          <w:cnfStyle w:val="000000100000"/>
          <w:trHeight w:val="3280"/>
        </w:trPr>
        <w:tc>
          <w:tcPr>
            <w:cnfStyle w:val="001000000000"/>
            <w:tcW w:w="1098" w:type="dxa"/>
          </w:tcPr>
          <w:p w:rsidR="001E779F" w:rsidRDefault="001E779F" w:rsidP="008F4ED1">
            <w:r>
              <w:t>Facts:</w:t>
            </w:r>
          </w:p>
        </w:tc>
        <w:tc>
          <w:tcPr>
            <w:tcW w:w="4590" w:type="dxa"/>
          </w:tcPr>
          <w:p w:rsidR="001E779F" w:rsidRDefault="005402FC" w:rsidP="008F4ED1">
            <w:pPr>
              <w:cnfStyle w:val="000000100000"/>
            </w:pPr>
            <w:r>
              <w:t xml:space="preserve">Made level comments </w:t>
            </w:r>
          </w:p>
        </w:tc>
        <w:tc>
          <w:tcPr>
            <w:tcW w:w="4305" w:type="dxa"/>
          </w:tcPr>
          <w:p w:rsidR="005402FC" w:rsidRDefault="005402FC" w:rsidP="008F4ED1">
            <w:pPr>
              <w:cnfStyle w:val="000000100000"/>
            </w:pPr>
            <w:r>
              <w:t xml:space="preserve">Deleted parts of school newspaper </w:t>
            </w:r>
          </w:p>
          <w:p w:rsidR="005402FC" w:rsidRDefault="005402FC" w:rsidP="008F4ED1">
            <w:pPr>
              <w:cnfStyle w:val="000000100000"/>
            </w:pPr>
            <w:r>
              <w:t xml:space="preserve">Teen pregnancy </w:t>
            </w:r>
          </w:p>
          <w:p w:rsidR="005402FC" w:rsidRDefault="005402FC" w:rsidP="008F4ED1">
            <w:pPr>
              <w:cnfStyle w:val="000000100000"/>
            </w:pPr>
            <w:r>
              <w:t xml:space="preserve">Divorce </w:t>
            </w:r>
          </w:p>
          <w:p w:rsidR="005402FC" w:rsidRDefault="005402FC" w:rsidP="008F4ED1">
            <w:pPr>
              <w:cnfStyle w:val="000000100000"/>
            </w:pPr>
            <w:r>
              <w:t>1 side story’s</w:t>
            </w:r>
          </w:p>
          <w:p w:rsidR="001E779F" w:rsidRDefault="001E779F" w:rsidP="008F4ED1">
            <w:pPr>
              <w:cnfStyle w:val="000000100000"/>
            </w:pPr>
          </w:p>
        </w:tc>
      </w:tr>
      <w:tr w:rsidR="001E779F">
        <w:trPr>
          <w:trHeight w:val="3069"/>
        </w:trPr>
        <w:tc>
          <w:tcPr>
            <w:cnfStyle w:val="001000000000"/>
            <w:tcW w:w="1098" w:type="dxa"/>
          </w:tcPr>
          <w:p w:rsidR="001E779F" w:rsidRDefault="001E779F" w:rsidP="008F4ED1">
            <w:r>
              <w:t>Issue:</w:t>
            </w:r>
          </w:p>
        </w:tc>
        <w:tc>
          <w:tcPr>
            <w:tcW w:w="4590" w:type="dxa"/>
          </w:tcPr>
          <w:p w:rsidR="001E779F" w:rsidRDefault="005402FC" w:rsidP="008F4ED1">
            <w:pPr>
              <w:cnfStyle w:val="000000000000"/>
            </w:pPr>
            <w:r>
              <w:t xml:space="preserve">Whether or not the school violated freedom of speech rights of the boy by suspending him </w:t>
            </w:r>
          </w:p>
        </w:tc>
        <w:tc>
          <w:tcPr>
            <w:tcW w:w="4305" w:type="dxa"/>
          </w:tcPr>
          <w:p w:rsidR="001E779F" w:rsidRDefault="005402FC" w:rsidP="008F4ED1">
            <w:pPr>
              <w:cnfStyle w:val="000000000000"/>
            </w:pPr>
            <w:r>
              <w:t>Freedom of press</w:t>
            </w:r>
          </w:p>
        </w:tc>
      </w:tr>
      <w:tr w:rsidR="001E779F">
        <w:trPr>
          <w:cnfStyle w:val="000000100000"/>
          <w:trHeight w:val="3280"/>
        </w:trPr>
        <w:tc>
          <w:tcPr>
            <w:cnfStyle w:val="001000000000"/>
            <w:tcW w:w="1098" w:type="dxa"/>
          </w:tcPr>
          <w:p w:rsidR="001E779F" w:rsidRDefault="001E779F" w:rsidP="008F4ED1">
            <w:r>
              <w:t>Court Holding:</w:t>
            </w:r>
          </w:p>
        </w:tc>
        <w:tc>
          <w:tcPr>
            <w:tcW w:w="4590" w:type="dxa"/>
          </w:tcPr>
          <w:p w:rsidR="001E779F" w:rsidRDefault="005402FC" w:rsidP="008F4ED1">
            <w:pPr>
              <w:cnfStyle w:val="000000100000"/>
            </w:pPr>
            <w:r>
              <w:t xml:space="preserve">Public school should not allow lewd\vulgar speech </w:t>
            </w:r>
          </w:p>
        </w:tc>
        <w:tc>
          <w:tcPr>
            <w:tcW w:w="4305" w:type="dxa"/>
          </w:tcPr>
          <w:p w:rsidR="001E779F" w:rsidRDefault="005402FC" w:rsidP="008F4ED1">
            <w:pPr>
              <w:cnfStyle w:val="000000100000"/>
            </w:pPr>
            <w:r>
              <w:t xml:space="preserve">Schools – principle had the right to censure/regulate school newspaper –school mission </w:t>
            </w:r>
          </w:p>
        </w:tc>
      </w:tr>
    </w:tbl>
    <w:p w:rsidR="00C62F12" w:rsidRDefault="00C62F12"/>
    <w:sectPr w:rsidR="00C62F12" w:rsidSect="00C62F12">
      <w:headerReference w:type="even" r:id="rId7"/>
      <w:headerReference w:type="default" r:id="rId8"/>
      <w:pgSz w:w="12240" w:h="15840"/>
      <w:pgMar w:top="1440" w:right="1800" w:bottom="1440" w:left="1800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4ED1" w:rsidRDefault="008F4ED1" w:rsidP="008F4ED1">
      <w:r>
        <w:separator/>
      </w:r>
    </w:p>
  </w:endnote>
  <w:endnote w:type="continuationSeparator" w:id="0">
    <w:p w:rsidR="008F4ED1" w:rsidRDefault="008F4ED1" w:rsidP="008F4E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PMingLiU">
    <w:altName w:val="新細明體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4ED1" w:rsidRDefault="008F4ED1" w:rsidP="008F4ED1">
      <w:r>
        <w:separator/>
      </w:r>
    </w:p>
  </w:footnote>
  <w:footnote w:type="continuationSeparator" w:id="0">
    <w:p w:rsidR="008F4ED1" w:rsidRDefault="008F4ED1" w:rsidP="008F4ED1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7" w:rightFromText="187" w:bottomFromText="200" w:vertAnchor="text" w:tblpY="1"/>
      <w:tblW w:w="4937" w:type="pct"/>
      <w:tblLook w:val="04A0"/>
    </w:tblPr>
    <w:tblGrid>
      <w:gridCol w:w="4087"/>
      <w:gridCol w:w="764"/>
      <w:gridCol w:w="3893"/>
    </w:tblGrid>
    <w:tr w:rsidR="008F4ED1" w:rsidRPr="008E0D90">
      <w:trPr>
        <w:trHeight w:val="151"/>
      </w:trPr>
      <w:tc>
        <w:tcPr>
          <w:tcW w:w="2389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:rsidR="008F4ED1" w:rsidRPr="008E0D90" w:rsidRDefault="008F4ED1">
          <w:pPr>
            <w:pStyle w:val="Header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  <w:tc>
        <w:tcPr>
          <w:tcW w:w="333" w:type="pct"/>
          <w:vMerge w:val="restart"/>
          <w:noWrap/>
          <w:vAlign w:val="center"/>
        </w:tcPr>
        <w:p w:rsidR="008F4ED1" w:rsidRPr="008E0D90" w:rsidRDefault="00434BBF" w:rsidP="008E0D90">
          <w:pPr>
            <w:pStyle w:val="NoSpacing"/>
            <w:rPr>
              <w:rFonts w:ascii="Cambria" w:hAnsi="Cambria"/>
              <w:color w:val="4F81BD" w:themeColor="accent1"/>
              <w:szCs w:val="20"/>
            </w:rPr>
          </w:pPr>
          <w:sdt>
            <w:sdtPr>
              <w:rPr>
                <w:rFonts w:ascii="Cambria" w:hAnsi="Cambria"/>
                <w:color w:val="4F81BD" w:themeColor="accent1"/>
              </w:rPr>
              <w:id w:val="95367809"/>
              <w:placeholder>
                <w:docPart w:val="4DD4D390823F5B44BBD59848D956F95C"/>
              </w:placeholder>
              <w:temporary/>
              <w:showingPlcHdr/>
            </w:sdtPr>
            <w:sdtContent>
              <w:r w:rsidR="008F4ED1" w:rsidRPr="008E0D90">
                <w:rPr>
                  <w:rFonts w:ascii="Cambria" w:hAnsi="Cambria"/>
                  <w:color w:val="4F81BD" w:themeColor="accent1"/>
                </w:rPr>
                <w:t>[Type text]</w:t>
              </w:r>
            </w:sdtContent>
          </w:sdt>
        </w:p>
      </w:tc>
      <w:tc>
        <w:tcPr>
          <w:tcW w:w="2278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:rsidR="008F4ED1" w:rsidRPr="008E0D90" w:rsidRDefault="008F4ED1">
          <w:pPr>
            <w:pStyle w:val="Header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</w:tr>
    <w:tr w:rsidR="008F4ED1" w:rsidRPr="008E0D90">
      <w:trPr>
        <w:trHeight w:val="150"/>
      </w:trPr>
      <w:tc>
        <w:tcPr>
          <w:tcW w:w="2389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:rsidR="008F4ED1" w:rsidRPr="008E0D90" w:rsidRDefault="008F4ED1">
          <w:pPr>
            <w:pStyle w:val="Header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</w:tcPr>
        <w:p w:rsidR="008F4ED1" w:rsidRPr="008E0D90" w:rsidRDefault="008F4ED1">
          <w:pPr>
            <w:rPr>
              <w:rFonts w:ascii="Cambria" w:hAnsi="Cambria"/>
              <w:color w:val="4F81BD" w:themeColor="accent1"/>
              <w:sz w:val="22"/>
              <w:szCs w:val="22"/>
            </w:rPr>
          </w:pPr>
        </w:p>
      </w:tc>
      <w:tc>
        <w:tcPr>
          <w:tcW w:w="2278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:rsidR="008F4ED1" w:rsidRPr="008E0D90" w:rsidRDefault="008F4ED1">
          <w:pPr>
            <w:pStyle w:val="Header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</w:tr>
  </w:tbl>
  <w:p w:rsidR="008F4ED1" w:rsidRDefault="008F4ED1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7" w:rightFromText="187" w:bottomFromText="200" w:vertAnchor="text" w:tblpY="1"/>
      <w:tblW w:w="4937" w:type="pct"/>
      <w:tblLook w:val="04A0"/>
    </w:tblPr>
    <w:tblGrid>
      <w:gridCol w:w="3938"/>
      <w:gridCol w:w="1062"/>
      <w:gridCol w:w="3744"/>
    </w:tblGrid>
    <w:tr w:rsidR="008F4ED1" w:rsidRPr="008E0D90">
      <w:trPr>
        <w:trHeight w:val="151"/>
      </w:trPr>
      <w:tc>
        <w:tcPr>
          <w:tcW w:w="2389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:rsidR="008F4ED1" w:rsidRPr="008E0D90" w:rsidRDefault="008F4ED1">
          <w:pPr>
            <w:pStyle w:val="Header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  <w:tc>
        <w:tcPr>
          <w:tcW w:w="333" w:type="pct"/>
          <w:vMerge w:val="restart"/>
          <w:noWrap/>
          <w:vAlign w:val="center"/>
        </w:tcPr>
        <w:p w:rsidR="008F4ED1" w:rsidRPr="008E0D90" w:rsidRDefault="008F4ED1" w:rsidP="008F4ED1">
          <w:pPr>
            <w:pStyle w:val="NoSpacing"/>
            <w:rPr>
              <w:rFonts w:ascii="Cambria" w:hAnsi="Cambria"/>
              <w:color w:val="4F81BD" w:themeColor="accent1"/>
              <w:szCs w:val="20"/>
            </w:rPr>
          </w:pPr>
          <w:r>
            <w:rPr>
              <w:rFonts w:ascii="Cambria" w:hAnsi="Cambria"/>
              <w:color w:val="4F81BD" w:themeColor="accent1"/>
            </w:rPr>
            <w:t>Freedom of Speech</w:t>
          </w:r>
        </w:p>
      </w:tc>
      <w:tc>
        <w:tcPr>
          <w:tcW w:w="2278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:rsidR="008F4ED1" w:rsidRPr="008E0D90" w:rsidRDefault="008F4ED1">
          <w:pPr>
            <w:pStyle w:val="Header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</w:tr>
    <w:tr w:rsidR="008F4ED1" w:rsidRPr="008E0D90">
      <w:trPr>
        <w:trHeight w:val="150"/>
      </w:trPr>
      <w:tc>
        <w:tcPr>
          <w:tcW w:w="2389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:rsidR="008F4ED1" w:rsidRPr="008E0D90" w:rsidRDefault="008F4ED1">
          <w:pPr>
            <w:pStyle w:val="Header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</w:tcPr>
        <w:p w:rsidR="008F4ED1" w:rsidRPr="008E0D90" w:rsidRDefault="008F4ED1">
          <w:pPr>
            <w:rPr>
              <w:rFonts w:ascii="Cambria" w:hAnsi="Cambria"/>
              <w:color w:val="4F81BD" w:themeColor="accent1"/>
              <w:sz w:val="22"/>
              <w:szCs w:val="22"/>
            </w:rPr>
          </w:pPr>
        </w:p>
      </w:tc>
      <w:tc>
        <w:tcPr>
          <w:tcW w:w="2278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:rsidR="008F4ED1" w:rsidRPr="008E0D90" w:rsidRDefault="008F4ED1">
          <w:pPr>
            <w:pStyle w:val="Header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</w:tr>
  </w:tbl>
  <w:p w:rsidR="008F4ED1" w:rsidRDefault="008F4ED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oNotTrackMoves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</w:compat>
  <w:rsids>
    <w:rsidRoot w:val="001E779F"/>
    <w:rsid w:val="001E779F"/>
    <w:rsid w:val="00434BBF"/>
    <w:rsid w:val="005402FC"/>
    <w:rsid w:val="008F4ED1"/>
    <w:rsid w:val="00A309D7"/>
    <w:rsid w:val="00C62F12"/>
  </w:rsids>
  <m:mathPr>
    <m:mathFont m:val="@ＭＳ 明朝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4BB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1E77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List2-Accent5">
    <w:name w:val="Medium List 2 Accent 5"/>
    <w:basedOn w:val="TableNormal"/>
    <w:uiPriority w:val="66"/>
    <w:rsid w:val="001E779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2-Accent1">
    <w:name w:val="Medium Grid 2 Accent 1"/>
    <w:basedOn w:val="TableNormal"/>
    <w:uiPriority w:val="68"/>
    <w:rsid w:val="001E779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Header">
    <w:name w:val="header"/>
    <w:basedOn w:val="Normal"/>
    <w:link w:val="HeaderChar"/>
    <w:uiPriority w:val="99"/>
    <w:unhideWhenUsed/>
    <w:rsid w:val="008F4ED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F4ED1"/>
  </w:style>
  <w:style w:type="paragraph" w:styleId="Footer">
    <w:name w:val="footer"/>
    <w:basedOn w:val="Normal"/>
    <w:link w:val="FooterChar"/>
    <w:uiPriority w:val="99"/>
    <w:unhideWhenUsed/>
    <w:rsid w:val="008F4ED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4ED1"/>
  </w:style>
  <w:style w:type="paragraph" w:styleId="NoSpacing">
    <w:name w:val="No Spacing"/>
    <w:link w:val="NoSpacingChar"/>
    <w:qFormat/>
    <w:rsid w:val="008F4ED1"/>
    <w:rPr>
      <w:rFonts w:ascii="PMingLiU" w:hAnsi="PMingLiU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rsid w:val="008F4ED1"/>
    <w:rPr>
      <w:rFonts w:ascii="PMingLiU" w:hAnsi="PMingLiU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E77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List2-Accent5">
    <w:name w:val="Medium List 2 Accent 5"/>
    <w:basedOn w:val="TableNormal"/>
    <w:uiPriority w:val="66"/>
    <w:rsid w:val="001E779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2-Accent1">
    <w:name w:val="Medium Grid 2 Accent 1"/>
    <w:basedOn w:val="TableNormal"/>
    <w:uiPriority w:val="68"/>
    <w:rsid w:val="001E779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Header">
    <w:name w:val="header"/>
    <w:basedOn w:val="Normal"/>
    <w:link w:val="HeaderChar"/>
    <w:uiPriority w:val="99"/>
    <w:unhideWhenUsed/>
    <w:rsid w:val="008F4ED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F4ED1"/>
  </w:style>
  <w:style w:type="paragraph" w:styleId="Footer">
    <w:name w:val="footer"/>
    <w:basedOn w:val="Normal"/>
    <w:link w:val="FooterChar"/>
    <w:uiPriority w:val="99"/>
    <w:unhideWhenUsed/>
    <w:rsid w:val="008F4ED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4ED1"/>
  </w:style>
  <w:style w:type="paragraph" w:styleId="NoSpacing">
    <w:name w:val="No Spacing"/>
    <w:link w:val="NoSpacingChar"/>
    <w:qFormat/>
    <w:rsid w:val="008F4ED1"/>
    <w:rPr>
      <w:rFonts w:ascii="PMingLiU" w:hAnsi="PMingLiU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rsid w:val="008F4ED1"/>
    <w:rPr>
      <w:rFonts w:ascii="PMingLiU" w:hAnsi="PMingLiU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theme" Target="theme/theme1.xml"/><Relationship Id="rId12" Type="http://schemas.microsoft.com/office/2007/relationships/stylesWithEffects" Target="stylesWithEffects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ntTable" Target="fontTable.xml"/><Relationship Id="rId10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glossary/document.xml><?xml version="1.0" encoding="utf-8"?>
<w:glossary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4DD4D390823F5B44BBD59848D956F9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01835F-B951-1D40-A9D6-76D50B7C5483}"/>
      </w:docPartPr>
      <w:docPartBody>
        <w:p w:rsidR="00E55235" w:rsidRDefault="005822CE" w:rsidP="005822CE">
          <w:pPr>
            <w:pStyle w:val="4DD4D390823F5B44BBD59848D956F95C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PMingLiU">
    <w:altName w:val="新細明體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oNotTrackMoves/>
  <w:defaultTabStop w:val="720"/>
  <w:characterSpacingControl w:val="doNotCompress"/>
  <w:compat>
    <w:useFELayout/>
  </w:compat>
  <w:rsids>
    <w:rsidRoot w:val="005822CE"/>
    <w:rsid w:val="005822CE"/>
    <w:rsid w:val="00E55235"/>
  </w:rsids>
  <m:mathPr>
    <m:mathFont m:val="@ＭＳ 明朝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523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4DD4D390823F5B44BBD59848D956F95C">
    <w:name w:val="4DD4D390823F5B44BBD59848D956F95C"/>
    <w:rsid w:val="005822CE"/>
  </w:style>
  <w:style w:type="paragraph" w:customStyle="1" w:styleId="40613DF87A44DB4DAB5EF31674B67E34">
    <w:name w:val="40613DF87A44DB4DAB5EF31674B67E34"/>
    <w:rsid w:val="005822CE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3F0FDBE-268E-DC4F-B6CD-CEE8E4DEE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</Words>
  <Characters>99</Characters>
  <Application>Microsoft Macintosh Word</Application>
  <DocSecurity>0</DocSecurity>
  <Lines>1</Lines>
  <Paragraphs>1</Paragraphs>
  <ScaleCrop>false</ScaleCrop>
  <Company>University of Cincinnati College of Law</Company>
  <LinksUpToDate>false</LinksUpToDate>
  <CharactersWithSpaces>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Brittani Renfroe</dc:creator>
  <cp:keywords/>
  <dc:description/>
  <cp:lastModifiedBy>admin</cp:lastModifiedBy>
  <cp:revision>2</cp:revision>
  <dcterms:created xsi:type="dcterms:W3CDTF">2011-10-18T17:55:00Z</dcterms:created>
  <dcterms:modified xsi:type="dcterms:W3CDTF">2011-10-18T17:55:00Z</dcterms:modified>
</cp:coreProperties>
</file>